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3D" w:rsidRDefault="008F663D" w:rsidP="008F663D">
      <w:pPr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lang w:eastAsia="zh-Hans"/>
        </w:rPr>
        <w:t>附件</w:t>
      </w:r>
      <w:r>
        <w:rPr>
          <w:rFonts w:ascii="仿宋_GB2312" w:eastAsia="仿宋_GB2312" w:hAnsi="宋体"/>
          <w:sz w:val="32"/>
          <w:szCs w:val="32"/>
          <w:lang w:eastAsia="zh-Hans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8F663D" w:rsidRDefault="008F663D" w:rsidP="008F663D">
      <w:pPr>
        <w:jc w:val="center"/>
        <w:rPr>
          <w:b/>
          <w:sz w:val="30"/>
          <w:szCs w:val="30"/>
          <w:u w:val="single"/>
          <w:lang w:eastAsia="zh-Hans"/>
        </w:rPr>
      </w:pPr>
    </w:p>
    <w:p w:rsidR="008F663D" w:rsidRDefault="008F663D" w:rsidP="008F663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优秀教师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柔性流动项目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参与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证明</w:t>
      </w:r>
    </w:p>
    <w:p w:rsidR="008F663D" w:rsidRDefault="008F663D" w:rsidP="008F663D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8F663D" w:rsidRDefault="008F663D" w:rsidP="008F663D">
      <w:pPr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  <w:t>（姓名）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系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  <w:t xml:space="preserve">       （流出学校全称）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教师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Hans"/>
        </w:rPr>
        <w:t>（优秀教师类型：</w:t>
      </w:r>
      <w:r>
        <w:rPr>
          <w:rFonts w:ascii="仿宋_GB2312" w:eastAsia="仿宋_GB2312" w:hAnsi="仿宋_GB2312" w:cs="仿宋_GB2312"/>
          <w:bCs/>
          <w:sz w:val="28"/>
          <w:szCs w:val="28"/>
          <w:u w:val="single"/>
          <w:lang w:eastAsia="zh-Hans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  <w:lang w:eastAsia="zh-Hans"/>
        </w:rPr>
        <w:t>）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，于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  <w:t xml:space="preserve">    年  月  -</w:t>
      </w:r>
      <w:r>
        <w:rPr>
          <w:rFonts w:ascii="仿宋_GB2312" w:eastAsia="仿宋_GB2312" w:hAnsi="仿宋_GB2312" w:cs="仿宋_GB2312"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  <w:t xml:space="preserve">年  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  <w:lang w:eastAsia="zh-Hans"/>
        </w:rPr>
        <w:t>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柔性流动至我单位，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Hans"/>
        </w:rPr>
        <w:t>开展相关工作，进一步发挥学科引领辐射作用。柔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性流动工作期间，表现良好。</w:t>
      </w:r>
    </w:p>
    <w:p w:rsidR="008F663D" w:rsidRDefault="008F663D" w:rsidP="008F663D">
      <w:pPr>
        <w:ind w:firstLine="552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特此证明。</w:t>
      </w:r>
    </w:p>
    <w:p w:rsidR="008F663D" w:rsidRDefault="008F663D" w:rsidP="008F663D">
      <w:pPr>
        <w:ind w:firstLine="552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8F663D" w:rsidRDefault="008F663D" w:rsidP="008F663D">
      <w:pPr>
        <w:ind w:firstLine="552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8F663D" w:rsidRDefault="008F663D" w:rsidP="008F663D">
      <w:pPr>
        <w:ind w:left="4480" w:right="560" w:hangingChars="1600" w:hanging="448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   证明单位（盖 章）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Hans"/>
        </w:rPr>
        <w:t>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               2023年  月  日  </w:t>
      </w:r>
    </w:p>
    <w:p w:rsidR="008F663D" w:rsidRDefault="008F663D" w:rsidP="008F663D">
      <w:pPr>
        <w:ind w:left="4480" w:right="560" w:hangingChars="1600" w:hanging="448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8F663D" w:rsidRDefault="008F663D" w:rsidP="008F663D">
      <w:pPr>
        <w:ind w:right="126"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 w:eastAsia="zh-Hans"/>
        </w:rPr>
        <w:t>注：</w:t>
      </w:r>
    </w:p>
    <w:p w:rsidR="008F663D" w:rsidRDefault="008F663D" w:rsidP="008F663D">
      <w:pPr>
        <w:numPr>
          <w:ilvl w:val="0"/>
          <w:numId w:val="1"/>
        </w:numPr>
        <w:ind w:right="126"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 w:eastAsia="zh-Hans"/>
        </w:rPr>
        <w:t>优秀教师类型为校骨干教师、镇骨干教师、区学科新星、区优秀骨干教师、区学科带头人、特级教师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、正高级教师</w:t>
      </w:r>
      <w:r>
        <w:rPr>
          <w:rFonts w:ascii="仿宋_GB2312" w:eastAsia="仿宋_GB2312" w:hAnsi="仿宋_GB2312" w:cs="仿宋_GB2312" w:hint="eastAsia"/>
          <w:bCs/>
          <w:sz w:val="28"/>
          <w:szCs w:val="28"/>
          <w:lang w:eastAsia="zh-Hans"/>
        </w:rPr>
        <w:t>等。</w:t>
      </w:r>
    </w:p>
    <w:p w:rsidR="008F663D" w:rsidRDefault="008F663D" w:rsidP="008F663D">
      <w:pPr>
        <w:numPr>
          <w:ilvl w:val="0"/>
          <w:numId w:val="1"/>
        </w:numPr>
        <w:ind w:right="126"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lang w:eastAsia="zh-Hans"/>
        </w:rPr>
        <w:t>流动时间不少于一学年。</w:t>
      </w:r>
    </w:p>
    <w:p w:rsidR="000B03B5" w:rsidRPr="008F663D" w:rsidRDefault="000B03B5">
      <w:pPr>
        <w:rPr>
          <w:b/>
        </w:rPr>
      </w:pPr>
      <w:bookmarkStart w:id="0" w:name="_GoBack"/>
      <w:bookmarkEnd w:id="0"/>
    </w:p>
    <w:sectPr w:rsidR="000B03B5" w:rsidRPr="008F66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39" w:rsidRDefault="00EB5439" w:rsidP="008F663D">
      <w:r>
        <w:separator/>
      </w:r>
    </w:p>
  </w:endnote>
  <w:endnote w:type="continuationSeparator" w:id="0">
    <w:p w:rsidR="00EB5439" w:rsidRDefault="00EB5439" w:rsidP="008F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3D" w:rsidRDefault="008F66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24193" wp14:editId="355A6B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663D" w:rsidRDefault="008F663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2419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8F663D" w:rsidRDefault="008F663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39" w:rsidRDefault="00EB5439" w:rsidP="008F663D">
      <w:r>
        <w:separator/>
      </w:r>
    </w:p>
  </w:footnote>
  <w:footnote w:type="continuationSeparator" w:id="0">
    <w:p w:rsidR="00EB5439" w:rsidRDefault="00EB5439" w:rsidP="008F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9E1150"/>
    <w:multiLevelType w:val="singleLevel"/>
    <w:tmpl w:val="BC9E11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A8"/>
    <w:rsid w:val="000B03B5"/>
    <w:rsid w:val="003F5EA8"/>
    <w:rsid w:val="008F663D"/>
    <w:rsid w:val="00E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49CC2-5596-49B4-87A2-A9DDA930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6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6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2023-10-24T05:57:00Z</dcterms:created>
  <dcterms:modified xsi:type="dcterms:W3CDTF">2023-10-24T05:58:00Z</dcterms:modified>
</cp:coreProperties>
</file>