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“科学家的故事”演讲比赛活动方案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活动目的：</w:t>
      </w:r>
      <w:r>
        <w:rPr>
          <w:rFonts w:hint="eastAsia"/>
          <w:color w:val="000000"/>
          <w:sz w:val="24"/>
          <w:szCs w:val="24"/>
        </w:rPr>
        <w:t>在一定科学知识的基础上，引导学生了解科学家对人类发展做出的伟大贡献，激发学生课外阅读的兴趣，提高学生的口语表达和演讲能力，进一步提升学生对科技的认识。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活动主题：</w:t>
      </w:r>
      <w:r>
        <w:rPr>
          <w:rFonts w:hint="eastAsia"/>
          <w:color w:val="000000"/>
          <w:sz w:val="24"/>
          <w:szCs w:val="24"/>
        </w:rPr>
        <w:t>“科学家的故事”演讲比赛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活动对象：</w:t>
      </w:r>
      <w:r>
        <w:rPr>
          <w:rFonts w:hint="eastAsia"/>
          <w:color w:val="000000"/>
          <w:sz w:val="24"/>
          <w:szCs w:val="24"/>
        </w:rPr>
        <w:t>六年级学生（每班两名）</w:t>
      </w:r>
    </w:p>
    <w:p>
      <w:pPr>
        <w:spacing w:line="360" w:lineRule="auto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报名截止时间</w:t>
      </w:r>
      <w:r>
        <w:rPr>
          <w:rFonts w:hint="eastAsia"/>
          <w:color w:val="000000"/>
          <w:sz w:val="24"/>
          <w:szCs w:val="24"/>
        </w:rPr>
        <w:t>：11月</w:t>
      </w:r>
      <w:r>
        <w:rPr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日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报名地点：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北四楼  徐亦歆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color w:val="000000"/>
          <w:sz w:val="24"/>
          <w:szCs w:val="24"/>
          <w:lang w:val="en-US" w:eastAsia="zh-CN"/>
        </w:rPr>
        <w:t xml:space="preserve">  </w:t>
      </w:r>
    </w:p>
    <w:p>
      <w:pPr>
        <w:ind w:firstLine="482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比赛时间：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月1</w:t>
      </w:r>
      <w:r>
        <w:rPr>
          <w:color w:val="000000"/>
          <w:sz w:val="24"/>
          <w:szCs w:val="24"/>
        </w:rPr>
        <w:t>7</w:t>
      </w:r>
      <w:r>
        <w:rPr>
          <w:rFonts w:hint="eastAsia"/>
          <w:color w:val="000000"/>
          <w:sz w:val="24"/>
          <w:szCs w:val="24"/>
        </w:rPr>
        <w:t>日</w:t>
      </w:r>
    </w:p>
    <w:p>
      <w:pPr>
        <w:spacing w:line="360" w:lineRule="auto"/>
        <w:ind w:firstLine="480"/>
        <w:jc w:val="left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比赛地点：</w:t>
      </w:r>
      <w:r>
        <w:rPr>
          <w:rFonts w:hint="eastAsia"/>
          <w:color w:val="000000"/>
          <w:sz w:val="24"/>
          <w:szCs w:val="24"/>
        </w:rPr>
        <w:t>小剧场</w:t>
      </w:r>
    </w:p>
    <w:p>
      <w:pPr>
        <w:spacing w:line="360" w:lineRule="auto"/>
        <w:jc w:val="left"/>
        <w:rPr>
          <w:rFonts w:hint="eastAsia" w:eastAsia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比赛要求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：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>
        <w:rPr>
          <w:rFonts w:hint="eastAsia"/>
          <w:color w:val="000000"/>
          <w:sz w:val="24"/>
          <w:szCs w:val="24"/>
        </w:rPr>
        <w:t>参赛选手按班级顺序出场</w:t>
      </w:r>
    </w:p>
    <w:p>
      <w:pPr>
        <w:spacing w:line="360" w:lineRule="auto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>
        <w:rPr>
          <w:rFonts w:hint="eastAsia"/>
          <w:color w:val="000000"/>
          <w:sz w:val="24"/>
          <w:szCs w:val="24"/>
        </w:rPr>
        <w:t>演讲内容要紧扣主题“科学家的故事”，演讲时间为2</w:t>
      </w:r>
      <w:r>
        <w:rPr>
          <w:color w:val="000000"/>
          <w:sz w:val="24"/>
          <w:szCs w:val="24"/>
        </w:rPr>
        <w:t>-3</w:t>
      </w:r>
      <w:r>
        <w:rPr>
          <w:rFonts w:hint="eastAsia"/>
          <w:color w:val="000000"/>
          <w:sz w:val="24"/>
          <w:szCs w:val="24"/>
        </w:rPr>
        <w:t>分钟，脱稿完成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六、评分标准</w:t>
      </w:r>
    </w:p>
    <w:p>
      <w:pPr>
        <w:spacing w:line="360" w:lineRule="auto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演讲内容(35分)：演讲内容紧扣主题，主题鲜明、深刻，格调积极向上，富有真情实感。</w:t>
      </w:r>
    </w:p>
    <w:p>
      <w:pPr>
        <w:spacing w:line="360" w:lineRule="auto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语言表达(35分)：脱稿演讲，声音洪亮，口齿清晰，普通话标准，语速适当，表达流畅，激情昂扬。讲究演讲技巧，动作恰当。</w:t>
      </w:r>
    </w:p>
    <w:p>
      <w:pPr>
        <w:spacing w:line="360" w:lineRule="auto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形象风度(20分)：衣着整洁，仪态端庄大方，举止自然、得体；上下场致意，答谢。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综合印象(10分)：根据选手的临场表现，作出综合评价。</w:t>
      </w:r>
    </w:p>
    <w:p>
      <w:pPr>
        <w:spacing w:line="360" w:lineRule="auto"/>
        <w:jc w:val="left"/>
        <w:rPr>
          <w:rFonts w:hint="eastAsia" w:eastAsia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</w:rPr>
        <w:t>奖项设置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：</w:t>
      </w:r>
    </w:p>
    <w:p>
      <w:pPr>
        <w:spacing w:line="360" w:lineRule="auto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一等奖：2名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二等奖：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名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三等奖：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名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372</Characters>
  <Lines>3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2019-10-30T14:07:00Z</dcterms:created>
  <dc:creator>王欣</dc:creator>
  <cp:lastModifiedBy>nxzxll</cp:lastModifiedBy>
  <dcterms:modified xsi:type="dcterms:W3CDTF">2021-10-27T23:51:59Z</dcterms:modified>
  <dc:title>“科学家的故事”演讲比赛活动方案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